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4C39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Дело № 5-</w:t>
      </w:r>
      <w:r w:rsidR="00FE2A19">
        <w:rPr>
          <w:b w:val="0"/>
          <w:color w:val="auto"/>
          <w:sz w:val="28"/>
        </w:rPr>
        <w:t>338</w:t>
      </w:r>
      <w:r w:rsidRPr="002145DC" w:rsidR="003C1965">
        <w:rPr>
          <w:b w:val="0"/>
          <w:color w:val="auto"/>
          <w:sz w:val="28"/>
        </w:rPr>
        <w:t>-2202</w:t>
      </w:r>
      <w:r w:rsidRPr="002145DC">
        <w:rPr>
          <w:b w:val="0"/>
          <w:color w:val="auto"/>
          <w:sz w:val="28"/>
        </w:rPr>
        <w:t>/202</w:t>
      </w:r>
      <w:r w:rsidRPr="002145DC" w:rsidR="00241B30">
        <w:rPr>
          <w:b w:val="0"/>
          <w:color w:val="auto"/>
          <w:sz w:val="28"/>
        </w:rPr>
        <w:t>5</w:t>
      </w:r>
    </w:p>
    <w:p w:rsidR="004E04AB" w:rsidRPr="002145DC">
      <w:pPr>
        <w:pStyle w:val="Title"/>
        <w:ind w:right="282"/>
        <w:jc w:val="right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УИД</w:t>
      </w:r>
      <w:r w:rsidRPr="002145DC" w:rsidR="00286A91">
        <w:rPr>
          <w:b w:val="0"/>
          <w:color w:val="auto"/>
          <w:sz w:val="28"/>
        </w:rPr>
        <w:t xml:space="preserve"> </w:t>
      </w:r>
      <w:r w:rsidR="00B21D30">
        <w:rPr>
          <w:b w:val="0"/>
          <w:color w:val="auto"/>
          <w:sz w:val="28"/>
        </w:rPr>
        <w:t>*</w:t>
      </w:r>
    </w:p>
    <w:p w:rsidR="00626A5F" w:rsidRPr="002145DC">
      <w:pPr>
        <w:pStyle w:val="Title"/>
        <w:ind w:right="282"/>
        <w:jc w:val="right"/>
        <w:rPr>
          <w:b w:val="0"/>
          <w:color w:val="auto"/>
          <w:sz w:val="28"/>
        </w:rPr>
      </w:pP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 О С Т А Н О В Л Е Н И Е</w:t>
      </w:r>
    </w:p>
    <w:p w:rsidR="00244C39" w:rsidRPr="002145DC">
      <w:pPr>
        <w:pStyle w:val="Title"/>
        <w:ind w:right="282"/>
        <w:rPr>
          <w:b w:val="0"/>
          <w:color w:val="auto"/>
          <w:sz w:val="28"/>
        </w:rPr>
      </w:pPr>
      <w:r w:rsidRPr="002145DC">
        <w:rPr>
          <w:b w:val="0"/>
          <w:color w:val="auto"/>
          <w:sz w:val="28"/>
        </w:rPr>
        <w:t>по делу об административном правонарушении</w:t>
      </w:r>
    </w:p>
    <w:p w:rsidR="00244C39" w:rsidRPr="002145DC">
      <w:pPr>
        <w:ind w:right="282"/>
        <w:jc w:val="both"/>
        <w:rPr>
          <w:color w:val="auto"/>
          <w:sz w:val="28"/>
        </w:rPr>
      </w:pPr>
    </w:p>
    <w:p w:rsidR="00244C39" w:rsidRPr="002145DC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г.Нягань</w:t>
      </w:r>
      <w:r w:rsidRPr="002145DC">
        <w:rPr>
          <w:color w:val="auto"/>
          <w:sz w:val="28"/>
        </w:rPr>
        <w:t xml:space="preserve"> ХМАО-Югры </w:t>
      </w:r>
      <w:r w:rsidRPr="002145DC" w:rsidR="009631DB">
        <w:rPr>
          <w:color w:val="auto"/>
          <w:sz w:val="28"/>
        </w:rPr>
        <w:t xml:space="preserve">                                                   </w:t>
      </w:r>
      <w:r w:rsidR="00FE2A19">
        <w:rPr>
          <w:color w:val="auto"/>
          <w:sz w:val="28"/>
        </w:rPr>
        <w:t>31</w:t>
      </w:r>
      <w:r w:rsidRPr="002145DC" w:rsidR="003C1965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 w:rsidR="009631DB">
        <w:rPr>
          <w:color w:val="auto"/>
          <w:sz w:val="28"/>
        </w:rPr>
        <w:t xml:space="preserve"> года</w:t>
      </w:r>
    </w:p>
    <w:p w:rsidR="00244C39" w:rsidRPr="002145DC">
      <w:pPr>
        <w:pStyle w:val="BodyText"/>
        <w:ind w:right="282"/>
        <w:rPr>
          <w:color w:val="auto"/>
          <w:sz w:val="28"/>
        </w:rPr>
      </w:pPr>
    </w:p>
    <w:p w:rsidR="003C1965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>Мировой судья судебного участка №1 Няганского судебного района Ханты-Мансийского автономного округа-Югры Л.Г. Волкова, исполняя обязанности мирового судьи судебного участка № 2 Няганского судебного района Ханты-Мансийского автономного округа-Югры,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B21D30">
        <w:rPr>
          <w:color w:val="auto"/>
          <w:sz w:val="28"/>
        </w:rPr>
        <w:t>рассмотрев дело об административном правонарушении в отношении Рябинина Александра Викторовича, * года рождения, уроженца *, гражданина РФ, паспорт *, проживающего по адресу: ХМАО–Югра, *</w:t>
      </w:r>
      <w:r w:rsidRPr="002145DC" w:rsidR="005F2CBE">
        <w:rPr>
          <w:color w:val="auto"/>
          <w:sz w:val="28"/>
        </w:rPr>
        <w:t>,</w:t>
      </w:r>
      <w:r w:rsidRPr="002145DC" w:rsidR="000607DB">
        <w:rPr>
          <w:color w:val="auto"/>
          <w:sz w:val="28"/>
        </w:rPr>
        <w:t xml:space="preserve">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  <w:r w:rsidRPr="002145DC">
        <w:rPr>
          <w:color w:val="auto"/>
          <w:sz w:val="28"/>
        </w:rPr>
        <w:t xml:space="preserve"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 </w:t>
      </w:r>
    </w:p>
    <w:p w:rsidR="00244C39" w:rsidRPr="002145DC">
      <w:pPr>
        <w:pStyle w:val="BodyText"/>
        <w:ind w:right="282" w:firstLine="708"/>
        <w:rPr>
          <w:color w:val="auto"/>
          <w:sz w:val="28"/>
        </w:rPr>
      </w:pPr>
    </w:p>
    <w:p w:rsidR="00244C39" w:rsidRPr="002145DC">
      <w:pPr>
        <w:ind w:right="282"/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У С Т А Н О В И Л:</w:t>
      </w:r>
    </w:p>
    <w:p w:rsidR="00244C39" w:rsidRPr="002145DC">
      <w:pPr>
        <w:ind w:right="282"/>
        <w:jc w:val="center"/>
        <w:rPr>
          <w:color w:val="auto"/>
          <w:sz w:val="28"/>
        </w:rPr>
      </w:pPr>
    </w:p>
    <w:p w:rsidR="00244C39" w:rsidRPr="002145DC">
      <w:pPr>
        <w:pStyle w:val="BodyText2"/>
        <w:ind w:right="282"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10</w:t>
      </w:r>
      <w:r w:rsidRPr="002145DC" w:rsidR="003C1965">
        <w:rPr>
          <w:color w:val="auto"/>
          <w:sz w:val="28"/>
        </w:rPr>
        <w:t xml:space="preserve"> сентября</w:t>
      </w:r>
      <w:r w:rsidRPr="002145DC" w:rsidR="00BE44A6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 </w:t>
      </w:r>
      <w:r>
        <w:rPr>
          <w:color w:val="auto"/>
          <w:sz w:val="28"/>
        </w:rPr>
        <w:t>Рябинин А.В</w:t>
      </w:r>
      <w:r w:rsidRPr="002145DC" w:rsidR="000607DB">
        <w:rPr>
          <w:color w:val="auto"/>
          <w:sz w:val="28"/>
        </w:rPr>
        <w:t xml:space="preserve">., </w:t>
      </w:r>
      <w:r w:rsidRPr="002145DC" w:rsidR="00D54CD4">
        <w:rPr>
          <w:color w:val="auto"/>
          <w:sz w:val="28"/>
        </w:rPr>
        <w:t>проживающ</w:t>
      </w:r>
      <w:r>
        <w:rPr>
          <w:color w:val="auto"/>
          <w:sz w:val="28"/>
        </w:rPr>
        <w:t>ий</w:t>
      </w:r>
      <w:r w:rsidRPr="002145DC" w:rsidR="000607DB">
        <w:rPr>
          <w:color w:val="auto"/>
          <w:sz w:val="28"/>
        </w:rPr>
        <w:t xml:space="preserve"> по адресу: ХМАО – Югра, </w:t>
      </w:r>
      <w:r w:rsidR="00B21D30">
        <w:rPr>
          <w:color w:val="auto"/>
          <w:sz w:val="28"/>
        </w:rPr>
        <w:t>*</w:t>
      </w:r>
      <w:r w:rsidRPr="002145DC" w:rsidR="000607DB">
        <w:rPr>
          <w:color w:val="auto"/>
          <w:sz w:val="28"/>
        </w:rPr>
        <w:t xml:space="preserve">, своевременно не уплатил штраф в размере </w:t>
      </w:r>
      <w:r>
        <w:rPr>
          <w:color w:val="auto"/>
          <w:sz w:val="28"/>
        </w:rPr>
        <w:t>5</w:t>
      </w:r>
      <w:r w:rsidRPr="002145DC" w:rsidR="000607DB">
        <w:rPr>
          <w:color w:val="auto"/>
          <w:sz w:val="28"/>
        </w:rPr>
        <w:t xml:space="preserve">00 рублей, назначенный постановлением ЦАФАП в ОДД ГИБДД УМВД России по ХМАО-Югре </w:t>
      </w:r>
      <w:r w:rsidR="00B21D30">
        <w:rPr>
          <w:color w:val="auto"/>
          <w:sz w:val="28"/>
        </w:rPr>
        <w:t>*</w:t>
      </w:r>
      <w:r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 w:rsidR="000607DB">
        <w:rPr>
          <w:color w:val="auto"/>
          <w:sz w:val="28"/>
        </w:rPr>
        <w:t xml:space="preserve"> года, за совершение административного правонарушения, предусмотренного частью </w:t>
      </w:r>
      <w:r>
        <w:rPr>
          <w:color w:val="auto"/>
          <w:sz w:val="28"/>
        </w:rPr>
        <w:t>2</w:t>
      </w:r>
      <w:r w:rsidRPr="002145DC" w:rsidR="000607DB">
        <w:rPr>
          <w:color w:val="auto"/>
          <w:sz w:val="28"/>
        </w:rPr>
        <w:t xml:space="preserve"> статьи 12.9</w:t>
      </w:r>
      <w:r w:rsidRPr="002145DC" w:rsidR="000607DB">
        <w:rPr>
          <w:color w:val="auto"/>
        </w:rPr>
        <w:t xml:space="preserve"> </w:t>
      </w:r>
      <w:r w:rsidRPr="002145DC" w:rsidR="000607DB">
        <w:rPr>
          <w:color w:val="auto"/>
          <w:sz w:val="28"/>
        </w:rPr>
        <w:t xml:space="preserve">Кодекса Российской Федерации об административных правонарушениях. 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>
        <w:rPr>
          <w:color w:val="auto"/>
          <w:sz w:val="28"/>
        </w:rPr>
        <w:t>Рябинин А.В</w:t>
      </w:r>
      <w:r w:rsidRPr="002145DC" w:rsidR="000607DB">
        <w:rPr>
          <w:color w:val="auto"/>
          <w:sz w:val="28"/>
        </w:rPr>
        <w:t xml:space="preserve">., </w:t>
      </w:r>
      <w:r w:rsidRPr="002145DC">
        <w:rPr>
          <w:color w:val="auto"/>
          <w:sz w:val="28"/>
          <w:szCs w:val="28"/>
          <w:lang w:val="x-none" w:eastAsia="x-none"/>
        </w:rPr>
        <w:t>извещенн</w:t>
      </w:r>
      <w:r>
        <w:rPr>
          <w:color w:val="auto"/>
          <w:sz w:val="28"/>
          <w:szCs w:val="28"/>
          <w:lang w:eastAsia="x-none"/>
        </w:rPr>
        <w:t>ый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надлежащим образом, на рассмотрение дела об административном правонарушении не явил</w:t>
      </w:r>
      <w:r>
        <w:rPr>
          <w:color w:val="auto"/>
          <w:sz w:val="28"/>
          <w:szCs w:val="28"/>
          <w:lang w:eastAsia="x-none"/>
        </w:rPr>
        <w:t>ся</w:t>
      </w:r>
      <w:r w:rsidRPr="002145DC">
        <w:rPr>
          <w:color w:val="auto"/>
          <w:sz w:val="28"/>
          <w:szCs w:val="28"/>
          <w:lang w:val="x-none" w:eastAsia="x-none"/>
        </w:rPr>
        <w:t>, причин неявки не сообщил, сведения о е</w:t>
      </w:r>
      <w:r>
        <w:rPr>
          <w:color w:val="auto"/>
          <w:sz w:val="28"/>
          <w:szCs w:val="28"/>
          <w:lang w:eastAsia="x-none"/>
        </w:rPr>
        <w:t>го</w:t>
      </w:r>
      <w:r w:rsidRPr="002145DC">
        <w:rPr>
          <w:color w:val="auto"/>
          <w:sz w:val="28"/>
          <w:szCs w:val="28"/>
          <w:lang w:val="x-none" w:eastAsia="x-none"/>
        </w:rPr>
        <w:t xml:space="preserve"> надлежащем извещении в материалах дела имеются.</w:t>
      </w:r>
    </w:p>
    <w:p w:rsidR="002710A8" w:rsidRPr="002145DC" w:rsidP="002710A8">
      <w:pPr>
        <w:pStyle w:val="BodyText2"/>
        <w:ind w:right="282" w:firstLine="708"/>
        <w:jc w:val="both"/>
        <w:rPr>
          <w:color w:val="auto"/>
          <w:sz w:val="28"/>
          <w:szCs w:val="28"/>
          <w:lang w:val="x-none" w:eastAsia="x-none"/>
        </w:rPr>
      </w:pPr>
      <w:r w:rsidRPr="002145DC">
        <w:rPr>
          <w:color w:val="auto"/>
          <w:sz w:val="28"/>
          <w:szCs w:val="28"/>
          <w:lang w:val="x-none" w:eastAsia="x-none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</w:t>
      </w:r>
    </w:p>
    <w:p w:rsidR="00244C39" w:rsidRPr="002145DC" w:rsidP="002710A8">
      <w:pPr>
        <w:pStyle w:val="BodyText2"/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Исследовав материалы дела</w:t>
      </w:r>
      <w:r w:rsidRPr="002145DC" w:rsidR="008604FB">
        <w:rPr>
          <w:color w:val="auto"/>
          <w:sz w:val="28"/>
        </w:rPr>
        <w:t>,</w:t>
      </w:r>
      <w:r w:rsidRPr="002145DC">
        <w:rPr>
          <w:color w:val="auto"/>
          <w:sz w:val="28"/>
        </w:rPr>
        <w:t xml:space="preserve"> мировой судья находит вину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в совершении административного правонарушения, предусмотренного частью 1 статьи 20.25</w:t>
      </w:r>
      <w:r w:rsidRPr="002145DC">
        <w:rPr>
          <w:color w:val="auto"/>
        </w:rPr>
        <w:t xml:space="preserve"> </w:t>
      </w:r>
      <w:r w:rsidRPr="002145DC">
        <w:rPr>
          <w:color w:val="auto"/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</w:t>
      </w:r>
      <w:r w:rsidRPr="002145DC">
        <w:rPr>
          <w:color w:val="auto"/>
          <w:sz w:val="28"/>
        </w:rPr>
        <w:t>административного штрафа в законную силу</w:t>
      </w:r>
      <w:r w:rsidRPr="002145DC">
        <w:rPr>
          <w:b/>
          <w:color w:val="auto"/>
          <w:sz w:val="28"/>
        </w:rPr>
        <w:t xml:space="preserve"> </w:t>
      </w:r>
      <w:r w:rsidRPr="002145DC">
        <w:rPr>
          <w:color w:val="auto"/>
          <w:sz w:val="28"/>
        </w:rPr>
        <w:t xml:space="preserve">либо со дня истечения срока отсрочки или срока рассрочки.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о наложении административного штрафа вынесено </w:t>
      </w:r>
      <w:r w:rsidR="00A62B8E">
        <w:rPr>
          <w:color w:val="auto"/>
          <w:sz w:val="28"/>
        </w:rPr>
        <w:t xml:space="preserve">              </w:t>
      </w:r>
      <w:r w:rsidR="00B71A29">
        <w:rPr>
          <w:color w:val="auto"/>
          <w:sz w:val="28"/>
        </w:rPr>
        <w:t>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Постановле</w:t>
      </w:r>
      <w:r w:rsidRPr="002145DC" w:rsidR="00D96FE6">
        <w:rPr>
          <w:color w:val="auto"/>
          <w:sz w:val="28"/>
        </w:rPr>
        <w:t>ние вступило в законную силу</w:t>
      </w:r>
      <w:r w:rsidRPr="002145DC">
        <w:rPr>
          <w:color w:val="auto"/>
          <w:sz w:val="28"/>
        </w:rPr>
        <w:t xml:space="preserve"> </w:t>
      </w:r>
      <w:r w:rsidRPr="002145DC" w:rsidR="00882FE7">
        <w:rPr>
          <w:color w:val="auto"/>
          <w:sz w:val="28"/>
        </w:rPr>
        <w:t>0</w:t>
      </w:r>
      <w:r w:rsidR="00B71A29">
        <w:rPr>
          <w:color w:val="auto"/>
          <w:sz w:val="28"/>
        </w:rPr>
        <w:t>9</w:t>
      </w:r>
      <w:r w:rsidRPr="002145DC" w:rsidR="00882FE7">
        <w:rPr>
          <w:color w:val="auto"/>
          <w:sz w:val="28"/>
        </w:rPr>
        <w:t xml:space="preserve"> июля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года. Оплатить штраф </w:t>
      </w:r>
      <w:r w:rsidR="00FE2A19">
        <w:rPr>
          <w:color w:val="auto"/>
          <w:sz w:val="28"/>
        </w:rPr>
        <w:t>Рябинин А.В</w:t>
      </w:r>
      <w:r w:rsidRPr="002145DC">
        <w:rPr>
          <w:color w:val="auto"/>
          <w:sz w:val="28"/>
        </w:rPr>
        <w:t>. долж</w:t>
      </w:r>
      <w:r w:rsidR="00B71A29">
        <w:rPr>
          <w:color w:val="auto"/>
          <w:sz w:val="28"/>
        </w:rPr>
        <w:t>ен</w:t>
      </w:r>
      <w:r w:rsidRPr="002145DC">
        <w:rPr>
          <w:color w:val="auto"/>
          <w:sz w:val="28"/>
        </w:rPr>
        <w:t xml:space="preserve"> был до </w:t>
      </w:r>
      <w:r w:rsidR="00B71A29">
        <w:rPr>
          <w:color w:val="auto"/>
          <w:sz w:val="28"/>
        </w:rPr>
        <w:t>09 сентября</w:t>
      </w:r>
      <w:r w:rsidRPr="002145DC" w:rsidR="00BE44A6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Вина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протоколом № </w:t>
      </w:r>
      <w:r w:rsidR="00B21D30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по делу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B71A29">
        <w:rPr>
          <w:color w:val="auto"/>
          <w:sz w:val="28"/>
        </w:rPr>
        <w:t>1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в котором указаны обстоятельства совершения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ым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административного правонарушения;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постановлением ЦАФАП в ОДД ГИБДД УМВД России по ХМАО-Югре </w:t>
      </w:r>
      <w:r w:rsidR="00B21D30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вынесенного на основании материалов, полученных с применением работающего в автоматическом режиме технического средства имеющего функции фото- и киносъемки, видеозаписи, в котором </w:t>
      </w:r>
      <w:r w:rsidR="00FE2A19">
        <w:rPr>
          <w:color w:val="auto"/>
          <w:sz w:val="28"/>
        </w:rPr>
        <w:t>Рябинин А.В</w:t>
      </w:r>
      <w:r w:rsidRPr="002145DC">
        <w:rPr>
          <w:color w:val="auto"/>
          <w:sz w:val="28"/>
        </w:rPr>
        <w:t xml:space="preserve">. предупрежден о необходимости оплатить штраф, направленным в адрес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 xml:space="preserve">. </w:t>
      </w:r>
      <w:r w:rsidRPr="002145DC" w:rsidR="00882FE7">
        <w:rPr>
          <w:color w:val="auto"/>
          <w:sz w:val="28"/>
        </w:rPr>
        <w:t>в электронном виде</w:t>
      </w:r>
      <w:r w:rsidRPr="002145DC">
        <w:rPr>
          <w:color w:val="auto"/>
          <w:sz w:val="28"/>
        </w:rPr>
        <w:t>;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- сведениями ГИС ГМП, согласно которых </w:t>
      </w:r>
      <w:r w:rsidR="00FE2A19">
        <w:rPr>
          <w:color w:val="auto"/>
          <w:sz w:val="28"/>
        </w:rPr>
        <w:t>Рябинин А.В</w:t>
      </w:r>
      <w:r w:rsidRPr="002145DC">
        <w:rPr>
          <w:color w:val="auto"/>
          <w:sz w:val="28"/>
        </w:rPr>
        <w:t>. своевременно не оплатил административный штраф, наложенный на не</w:t>
      </w:r>
      <w:r w:rsidR="00B71A29">
        <w:rPr>
          <w:color w:val="auto"/>
          <w:sz w:val="28"/>
        </w:rPr>
        <w:t>го</w:t>
      </w:r>
      <w:r w:rsidRPr="002145DC">
        <w:rPr>
          <w:color w:val="auto"/>
          <w:sz w:val="28"/>
        </w:rPr>
        <w:t xml:space="preserve"> постановлением ЦАФАП в ОДД ГИБДД УМВД России по ХМАО-Югре </w:t>
      </w:r>
      <w:r w:rsidR="00B21D30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на реквизиты счета, указанные в постановлении. Платеж поступил </w:t>
      </w:r>
      <w:r w:rsidR="00B71A29">
        <w:rPr>
          <w:color w:val="auto"/>
          <w:sz w:val="28"/>
        </w:rPr>
        <w:t>25</w:t>
      </w:r>
      <w:r w:rsidRPr="002145DC" w:rsidR="00882FE7">
        <w:rPr>
          <w:color w:val="auto"/>
          <w:sz w:val="28"/>
        </w:rPr>
        <w:t xml:space="preserve"> сентября </w:t>
      </w:r>
      <w:r w:rsidRPr="002145DC" w:rsidR="007B735F">
        <w:rPr>
          <w:color w:val="auto"/>
          <w:sz w:val="28"/>
        </w:rPr>
        <w:t>2024</w:t>
      </w:r>
      <w:r w:rsidRPr="002145DC">
        <w:rPr>
          <w:color w:val="auto"/>
          <w:sz w:val="28"/>
        </w:rPr>
        <w:t xml:space="preserve"> года, то есть несвоевременно.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Данные доказательства в их совокупности являются достаточными                для установления вины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а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в совершении вышеназванного административного правонарушения.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Собранные по делу доказательства с точки зрения относимости, допустимости и достоверности соответствуют требованиям Кодекса Российской Федерации об административных правонарушениях.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Какие-либо объективные основания для признания вышеуказанных доказательств недопустимыми, отсутствуют.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Вместе с тем, согласно </w:t>
      </w:r>
      <w:hyperlink r:id="rId4" w:history="1">
        <w:r w:rsidRPr="002145DC">
          <w:rPr>
            <w:rStyle w:val="00"/>
            <w:color w:val="auto"/>
            <w:sz w:val="28"/>
          </w:rPr>
          <w:t>статье 26.1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в числе иных обстоятельств по делу об административном правонарушении выяснению подлежат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244C39" w:rsidRPr="002145DC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Как следует из протокола № </w:t>
      </w:r>
      <w:r w:rsidR="00B21D30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B71A29">
        <w:rPr>
          <w:color w:val="auto"/>
          <w:sz w:val="28"/>
        </w:rPr>
        <w:t>1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 года, </w:t>
      </w:r>
      <w:r w:rsidR="00B71A29">
        <w:rPr>
          <w:color w:val="auto"/>
          <w:sz w:val="28"/>
        </w:rPr>
        <w:t>25</w:t>
      </w:r>
      <w:r w:rsidRPr="002145DC" w:rsidR="00882FE7">
        <w:rPr>
          <w:color w:val="auto"/>
          <w:sz w:val="28"/>
        </w:rPr>
        <w:t xml:space="preserve"> </w:t>
      </w:r>
      <w:r w:rsidRPr="002145DC" w:rsidR="00882FE7">
        <w:rPr>
          <w:color w:val="auto"/>
          <w:sz w:val="28"/>
        </w:rPr>
        <w:t xml:space="preserve">сентября </w:t>
      </w:r>
      <w:r w:rsidRPr="002145DC" w:rsidR="00241B30">
        <w:rPr>
          <w:color w:val="auto"/>
          <w:sz w:val="28"/>
        </w:rPr>
        <w:t xml:space="preserve"> </w:t>
      </w:r>
      <w:r w:rsidRPr="002145DC" w:rsidR="007B735F">
        <w:rPr>
          <w:color w:val="auto"/>
          <w:sz w:val="28"/>
        </w:rPr>
        <w:t>2024</w:t>
      </w:r>
      <w:r w:rsidRPr="002145DC">
        <w:rPr>
          <w:color w:val="auto"/>
          <w:sz w:val="28"/>
        </w:rPr>
        <w:t xml:space="preserve"> года административный штраф в сумме </w:t>
      </w:r>
      <w:r w:rsidR="00B71A29">
        <w:rPr>
          <w:color w:val="auto"/>
          <w:sz w:val="28"/>
        </w:rPr>
        <w:t>5</w:t>
      </w:r>
      <w:r w:rsidRPr="002145DC">
        <w:rPr>
          <w:color w:val="auto"/>
          <w:sz w:val="28"/>
        </w:rPr>
        <w:t xml:space="preserve">00 руб. 00 копеек, назначенный постановлением ЦАФАП в ОДД ГИБДД УМВД России по ХМАО-Югре </w:t>
      </w:r>
      <w:r w:rsidR="00B21D30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 В соответствии со </w:t>
      </w:r>
      <w:hyperlink r:id="rId5" w:history="1">
        <w:r w:rsidRPr="002145DC">
          <w:rPr>
            <w:rStyle w:val="00"/>
            <w:color w:val="auto"/>
            <w:sz w:val="28"/>
          </w:rPr>
          <w:t>статьей 2.9</w:t>
        </w:r>
      </w:hyperlink>
      <w:r w:rsidRPr="002145DC">
        <w:rPr>
          <w:color w:val="auto"/>
          <w:sz w:val="28"/>
        </w:rPr>
        <w:t xml:space="preserve"> Кодекса Российской Федерации об административных правонарушениях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Согласно </w:t>
      </w:r>
      <w:hyperlink r:id="rId6" w:history="1">
        <w:r w:rsidRPr="002145DC">
          <w:rPr>
            <w:rStyle w:val="00"/>
            <w:color w:val="auto"/>
            <w:sz w:val="28"/>
          </w:rPr>
          <w:t>пункту 21</w:t>
        </w:r>
      </w:hyperlink>
      <w:r w:rsidRPr="002145DC">
        <w:rPr>
          <w:color w:val="auto"/>
          <w:sz w:val="28"/>
        </w:rPr>
        <w:t xml:space="preserve"> Постановления Пленума Верховного Суда Российской Федерации от 24 марта 2005 г. N 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5" w:history="1">
        <w:r w:rsidRPr="002145DC">
          <w:rPr>
            <w:rStyle w:val="00"/>
            <w:color w:val="auto"/>
            <w:sz w:val="28"/>
          </w:rPr>
          <w:t>статьи 2.9</w:t>
        </w:r>
      </w:hyperlink>
      <w:r w:rsidRPr="002145DC">
        <w:rPr>
          <w:color w:val="auto"/>
          <w:sz w:val="28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В рассмотрения дела установлено, что на момент составления инспектором по ИАЗ ЦАФАП в ОДД ГИБДД УМВД России по ХМАО-Югре протокола об административном правонарушении от </w:t>
      </w:r>
      <w:r w:rsidRPr="002145DC" w:rsidR="00882FE7">
        <w:rPr>
          <w:color w:val="auto"/>
          <w:sz w:val="28"/>
        </w:rPr>
        <w:t>1</w:t>
      </w:r>
      <w:r w:rsidR="00B71A29">
        <w:rPr>
          <w:color w:val="auto"/>
          <w:sz w:val="28"/>
        </w:rPr>
        <w:t>1</w:t>
      </w:r>
      <w:r w:rsidRPr="002145DC" w:rsidR="00882FE7">
        <w:rPr>
          <w:color w:val="auto"/>
          <w:sz w:val="28"/>
        </w:rPr>
        <w:t xml:space="preserve"> марта</w:t>
      </w:r>
      <w:r w:rsidRPr="002145DC" w:rsidR="00241B30">
        <w:rPr>
          <w:color w:val="auto"/>
          <w:sz w:val="28"/>
        </w:rPr>
        <w:t xml:space="preserve"> 2025</w:t>
      </w:r>
      <w:r w:rsidRPr="002145DC">
        <w:rPr>
          <w:color w:val="auto"/>
          <w:sz w:val="28"/>
        </w:rPr>
        <w:t xml:space="preserve"> года </w:t>
      </w:r>
      <w:r w:rsidR="00B21D30">
        <w:rPr>
          <w:color w:val="auto"/>
          <w:sz w:val="28"/>
        </w:rPr>
        <w:t>*</w:t>
      </w:r>
      <w:r w:rsidRPr="002145DC">
        <w:rPr>
          <w:color w:val="auto"/>
          <w:sz w:val="28"/>
        </w:rPr>
        <w:t xml:space="preserve">, штраф, назначенный постановлением ЦАФАП в ОДД ГИБДД УМВД России по ХМАО-Югре </w:t>
      </w:r>
      <w:r w:rsidR="00B21D30">
        <w:rPr>
          <w:color w:val="auto"/>
          <w:sz w:val="28"/>
        </w:rPr>
        <w:t>*</w:t>
      </w:r>
      <w:r w:rsidR="00FE2A19">
        <w:rPr>
          <w:color w:val="auto"/>
          <w:sz w:val="28"/>
        </w:rPr>
        <w:t xml:space="preserve"> от 28 июня</w:t>
      </w:r>
      <w:r w:rsidRPr="002145DC" w:rsidR="00241B30">
        <w:rPr>
          <w:color w:val="auto"/>
          <w:sz w:val="28"/>
        </w:rPr>
        <w:t xml:space="preserve"> 2024</w:t>
      </w:r>
      <w:r w:rsidRPr="002145DC">
        <w:rPr>
          <w:color w:val="auto"/>
          <w:sz w:val="28"/>
        </w:rPr>
        <w:t xml:space="preserve"> года, был оплачен.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Приведенные выше обстоятельства свидетельствуют о том, что совершенное </w:t>
      </w:r>
      <w:r w:rsidR="00FE2A19">
        <w:rPr>
          <w:color w:val="auto"/>
          <w:sz w:val="28"/>
        </w:rPr>
        <w:t>Рябинин</w:t>
      </w:r>
      <w:r w:rsidR="00B71A29">
        <w:rPr>
          <w:color w:val="auto"/>
          <w:sz w:val="28"/>
        </w:rPr>
        <w:t>ым</w:t>
      </w:r>
      <w:r w:rsidR="00FE2A19">
        <w:rPr>
          <w:color w:val="auto"/>
          <w:sz w:val="28"/>
        </w:rPr>
        <w:t xml:space="preserve"> А.В</w:t>
      </w:r>
      <w:r w:rsidRPr="002145DC">
        <w:rPr>
          <w:color w:val="auto"/>
          <w:sz w:val="28"/>
        </w:rPr>
        <w:t>.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Указанный вывод согласуется с правовой позицией, изложенной                            в </w:t>
      </w:r>
      <w:hyperlink r:id="rId7" w:history="1">
        <w:r w:rsidRPr="002145DC">
          <w:rPr>
            <w:rStyle w:val="00"/>
            <w:color w:val="auto"/>
            <w:sz w:val="28"/>
          </w:rPr>
          <w:t>Постановлении Верховного Суда РФ от 16 мая 2019 г. по делу № 32-АД19-5</w:t>
        </w:r>
      </w:hyperlink>
      <w:r w:rsidRPr="002145DC">
        <w:rPr>
          <w:color w:val="auto"/>
          <w:sz w:val="28"/>
        </w:rPr>
        <w:t>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В силу статьи 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подлежит прекращению при наличии которых лицо, совершившее действия (бездействие), содержащие признаки состава административного правонарушения, освобождается от административной ответственности.</w:t>
      </w:r>
    </w:p>
    <w:p w:rsidR="006B00D3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С учётом конкретных обстоятельств дела, характера совершённого правонарушения, мировой судья считает необходимым производство по делу об административном правонарушении прекратить на основании статьи 2.9 Кодекса Российской Федерации об административных правонарушениях, в связи с малозначительностью административного правонарушения.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>На основании изложенного и руководствуясь статьями 2.9, 29.9, 29.10 Кодекса Российской Федерации об административных правонарушениях, мировой судья</w:t>
      </w:r>
    </w:p>
    <w:p w:rsidR="00244C39" w:rsidRPr="002145DC">
      <w:pPr>
        <w:jc w:val="center"/>
        <w:rPr>
          <w:color w:val="auto"/>
          <w:sz w:val="28"/>
        </w:rPr>
      </w:pPr>
      <w:r w:rsidRPr="002145DC">
        <w:rPr>
          <w:color w:val="auto"/>
          <w:sz w:val="28"/>
        </w:rPr>
        <w:t>П О С Т А Н О В И Л:</w:t>
      </w:r>
    </w:p>
    <w:p w:rsidR="00244C39" w:rsidRPr="002145DC">
      <w:pPr>
        <w:jc w:val="center"/>
        <w:rPr>
          <w:color w:val="auto"/>
          <w:sz w:val="28"/>
        </w:rPr>
      </w:pPr>
    </w:p>
    <w:p w:rsidR="006B00D3" w:rsidRPr="002145DC" w:rsidP="006B00D3">
      <w:pPr>
        <w:ind w:right="282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ab/>
        <w:t xml:space="preserve">В соответствии со статьей 2.9 Кодекса Российской Федерации об административных правонарушениях освободить </w:t>
      </w:r>
      <w:r w:rsidR="00B71A29">
        <w:rPr>
          <w:color w:val="auto"/>
          <w:sz w:val="28"/>
        </w:rPr>
        <w:t>Рябинина Александра Викторовича</w:t>
      </w:r>
      <w:r w:rsidRPr="002145DC">
        <w:rPr>
          <w:color w:val="auto"/>
          <w:sz w:val="28"/>
        </w:rPr>
        <w:t xml:space="preserve"> от административной ответственности в связи с малозначительностью </w:t>
      </w:r>
      <w:r w:rsidRPr="002145DC">
        <w:rPr>
          <w:color w:val="auto"/>
          <w:spacing w:val="1"/>
          <w:sz w:val="28"/>
        </w:rPr>
        <w:t xml:space="preserve">административного правонарушения, предусмотренного частью 1 статьи 20.25 </w:t>
      </w:r>
      <w:r w:rsidRPr="002145DC">
        <w:rPr>
          <w:color w:val="auto"/>
          <w:sz w:val="28"/>
        </w:rPr>
        <w:t>Кодекса Российской Федерации об административных правонарушениях и объявить устное замечание.</w:t>
      </w:r>
    </w:p>
    <w:p w:rsidR="006B00D3" w:rsidRPr="002145DC" w:rsidP="006B00D3">
      <w:pPr>
        <w:ind w:right="282" w:firstLine="708"/>
        <w:jc w:val="both"/>
        <w:rPr>
          <w:color w:val="auto"/>
          <w:spacing w:val="1"/>
          <w:sz w:val="28"/>
        </w:rPr>
      </w:pPr>
      <w:r w:rsidRPr="002145DC">
        <w:rPr>
          <w:color w:val="auto"/>
          <w:spacing w:val="1"/>
          <w:sz w:val="28"/>
        </w:rPr>
        <w:t xml:space="preserve">Производство по делу об административном правонарушении                          в отношении </w:t>
      </w:r>
      <w:r w:rsidR="00B71A29">
        <w:rPr>
          <w:color w:val="auto"/>
          <w:sz w:val="28"/>
        </w:rPr>
        <w:t>Рябинина Александра Викторовича</w:t>
      </w:r>
      <w:r w:rsidRPr="002145DC" w:rsidR="00882FE7">
        <w:rPr>
          <w:color w:val="auto"/>
          <w:sz w:val="28"/>
        </w:rPr>
        <w:t xml:space="preserve"> </w:t>
      </w:r>
      <w:r w:rsidRPr="002145DC">
        <w:rPr>
          <w:color w:val="auto"/>
          <w:sz w:val="28"/>
        </w:rPr>
        <w:t>п</w:t>
      </w:r>
      <w:r w:rsidRPr="002145DC">
        <w:rPr>
          <w:color w:val="auto"/>
          <w:spacing w:val="1"/>
          <w:sz w:val="28"/>
        </w:rPr>
        <w:t>рекратить.</w:t>
      </w:r>
    </w:p>
    <w:p w:rsidR="00244C39" w:rsidRPr="002145DC" w:rsidP="006B00D3">
      <w:pPr>
        <w:ind w:right="282" w:firstLine="708"/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2145DC">
        <w:rPr>
          <w:color w:val="auto"/>
          <w:sz w:val="28"/>
        </w:rPr>
        <w:t>Няганский</w:t>
      </w:r>
      <w:r w:rsidRPr="002145DC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Pr="002145DC" w:rsidR="00F631C5">
        <w:rPr>
          <w:color w:val="auto"/>
          <w:sz w:val="28"/>
        </w:rPr>
        <w:t>2</w:t>
      </w:r>
      <w:r w:rsidRPr="002145DC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Pr="002145DC" w:rsidR="00B27A43">
        <w:rPr>
          <w:color w:val="auto"/>
          <w:sz w:val="28"/>
        </w:rPr>
        <w:t>дней</w:t>
      </w:r>
      <w:r w:rsidRPr="002145DC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</w:p>
    <w:p w:rsidR="00244C39" w:rsidRPr="002145DC">
      <w:pPr>
        <w:jc w:val="both"/>
        <w:rPr>
          <w:color w:val="auto"/>
          <w:sz w:val="28"/>
        </w:rPr>
      </w:pPr>
      <w:r w:rsidRPr="002145DC">
        <w:rPr>
          <w:color w:val="auto"/>
          <w:sz w:val="28"/>
        </w:rPr>
        <w:t xml:space="preserve">Мировой судья                                                     </w:t>
      </w:r>
      <w:r w:rsidRPr="002145DC">
        <w:rPr>
          <w:color w:val="auto"/>
          <w:sz w:val="28"/>
        </w:rPr>
        <w:tab/>
      </w:r>
      <w:r w:rsidRPr="002145DC">
        <w:rPr>
          <w:color w:val="auto"/>
          <w:sz w:val="28"/>
        </w:rPr>
        <w:tab/>
        <w:t xml:space="preserve">          Л.Г. Волкова</w:t>
      </w:r>
    </w:p>
    <w:sectPr w:rsidSect="00A62B8E">
      <w:headerReference w:type="default" r:id="rId8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C39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B21D30">
      <w:rPr>
        <w:noProof/>
      </w:rPr>
      <w:t>4</w:t>
    </w:r>
    <w:r>
      <w:fldChar w:fldCharType="end"/>
    </w:r>
  </w:p>
  <w:p w:rsidR="00244C39">
    <w:pPr>
      <w:pStyle w:val="Header"/>
      <w:jc w:val="center"/>
    </w:pPr>
  </w:p>
  <w:p w:rsidR="00244C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39"/>
    <w:rsid w:val="000607DB"/>
    <w:rsid w:val="00094B58"/>
    <w:rsid w:val="000A181E"/>
    <w:rsid w:val="00110A69"/>
    <w:rsid w:val="00151948"/>
    <w:rsid w:val="001739A4"/>
    <w:rsid w:val="002145DC"/>
    <w:rsid w:val="00241B30"/>
    <w:rsid w:val="00244C39"/>
    <w:rsid w:val="002710A8"/>
    <w:rsid w:val="00286A91"/>
    <w:rsid w:val="002F6699"/>
    <w:rsid w:val="003153E5"/>
    <w:rsid w:val="00347D44"/>
    <w:rsid w:val="003518A5"/>
    <w:rsid w:val="0036753E"/>
    <w:rsid w:val="003C1965"/>
    <w:rsid w:val="00416357"/>
    <w:rsid w:val="004B569B"/>
    <w:rsid w:val="004E04AB"/>
    <w:rsid w:val="005C29C4"/>
    <w:rsid w:val="005F2CBE"/>
    <w:rsid w:val="00613C77"/>
    <w:rsid w:val="00617E08"/>
    <w:rsid w:val="00626A5F"/>
    <w:rsid w:val="0064683D"/>
    <w:rsid w:val="00670C75"/>
    <w:rsid w:val="006B00D3"/>
    <w:rsid w:val="006C75D9"/>
    <w:rsid w:val="00777C0A"/>
    <w:rsid w:val="007A4B16"/>
    <w:rsid w:val="007B735F"/>
    <w:rsid w:val="00814CED"/>
    <w:rsid w:val="008245AF"/>
    <w:rsid w:val="008604FB"/>
    <w:rsid w:val="0086422C"/>
    <w:rsid w:val="00882FE7"/>
    <w:rsid w:val="008D045C"/>
    <w:rsid w:val="009631DB"/>
    <w:rsid w:val="00A27F46"/>
    <w:rsid w:val="00A62B8E"/>
    <w:rsid w:val="00A67F54"/>
    <w:rsid w:val="00AB7158"/>
    <w:rsid w:val="00AC6452"/>
    <w:rsid w:val="00B104E0"/>
    <w:rsid w:val="00B21D30"/>
    <w:rsid w:val="00B23136"/>
    <w:rsid w:val="00B27A43"/>
    <w:rsid w:val="00B71A29"/>
    <w:rsid w:val="00BA2736"/>
    <w:rsid w:val="00BD64BA"/>
    <w:rsid w:val="00BE44A6"/>
    <w:rsid w:val="00BE6A10"/>
    <w:rsid w:val="00C26751"/>
    <w:rsid w:val="00C30DDC"/>
    <w:rsid w:val="00C51923"/>
    <w:rsid w:val="00D0694F"/>
    <w:rsid w:val="00D31872"/>
    <w:rsid w:val="00D549FE"/>
    <w:rsid w:val="00D54CD4"/>
    <w:rsid w:val="00D555DC"/>
    <w:rsid w:val="00D96FE6"/>
    <w:rsid w:val="00DD009C"/>
    <w:rsid w:val="00E412BE"/>
    <w:rsid w:val="00E81E05"/>
    <w:rsid w:val="00EC2377"/>
    <w:rsid w:val="00EF3B8D"/>
    <w:rsid w:val="00F30046"/>
    <w:rsid w:val="00F5531F"/>
    <w:rsid w:val="00F631C5"/>
    <w:rsid w:val="00FB42F2"/>
    <w:rsid w:val="00FD65B7"/>
    <w:rsid w:val="00FE2A19"/>
    <w:rsid w:val="00FE7F9B"/>
    <w:rsid w:val="00FF79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999B48-64B8-4DA5-AC17-8600C9E4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0">
    <w:name w:val="Основной шрифт абзаца1"/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BodyText">
    <w:name w:val="Body Text"/>
    <w:basedOn w:val="Normal"/>
    <w:link w:val="a1"/>
    <w:pPr>
      <w:jc w:val="both"/>
    </w:pPr>
  </w:style>
  <w:style w:type="character" w:customStyle="1" w:styleId="a1">
    <w:name w:val="Основной текст Знак"/>
    <w:basedOn w:val="1"/>
    <w:link w:val="BodyTex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2"/>
    <w:rPr>
      <w:b/>
      <w:color w:val="00008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4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4"/>
    <w:rPr>
      <w:rFonts w:ascii="Times New Roman" w:hAnsi="Times New Roman"/>
      <w:spacing w:val="2"/>
      <w:sz w:val="23"/>
      <w:highlight w:val="whit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BalloonText"/>
    <w:rPr>
      <w:rFonts w:ascii="Tahoma" w:hAnsi="Tahoma"/>
      <w:sz w:val="16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6"/>
    <w:uiPriority w:val="10"/>
    <w:qFormat/>
    <w:pPr>
      <w:jc w:val="center"/>
    </w:pPr>
    <w:rPr>
      <w:b/>
    </w:rPr>
  </w:style>
  <w:style w:type="character" w:customStyle="1" w:styleId="a6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a7">
    <w:name w:val="Заголовок статьи"/>
    <w:basedOn w:val="Normal"/>
    <w:next w:val="Normal"/>
    <w:link w:val="01"/>
    <w:pPr>
      <w:ind w:left="1612" w:hanging="892"/>
      <w:jc w:val="both"/>
    </w:pPr>
    <w:rPr>
      <w:rFonts w:ascii="Arial" w:hAnsi="Arial"/>
    </w:rPr>
  </w:style>
  <w:style w:type="character" w:customStyle="1" w:styleId="01">
    <w:name w:val="Заголовок статьи_0"/>
    <w:basedOn w:val="1"/>
    <w:link w:val="a7"/>
    <w:rPr>
      <w:rFonts w:ascii="Arial" w:hAnsi="Arial"/>
      <w:sz w:val="24"/>
    </w:rPr>
  </w:style>
  <w:style w:type="paragraph" w:styleId="BodyTextIndent">
    <w:name w:val="Body Text Indent"/>
    <w:basedOn w:val="Normal"/>
    <w:link w:val="a8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BodyTextIndent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  <w:style w:type="paragraph" w:styleId="NoSpacing">
    <w:name w:val="No Spacing"/>
    <w:link w:val="a9"/>
    <w:rPr>
      <w:sz w:val="24"/>
    </w:rPr>
  </w:style>
  <w:style w:type="character" w:customStyle="1" w:styleId="a9">
    <w:name w:val="Без интервала Знак"/>
    <w:link w:val="NoSpacing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61" TargetMode="External" /><Relationship Id="rId5" Type="http://schemas.openxmlformats.org/officeDocument/2006/relationships/hyperlink" Target="garantF1://12025267.29" TargetMode="External" /><Relationship Id="rId6" Type="http://schemas.openxmlformats.org/officeDocument/2006/relationships/hyperlink" Target="garantF1://12039487.21" TargetMode="External" /><Relationship Id="rId7" Type="http://schemas.openxmlformats.org/officeDocument/2006/relationships/hyperlink" Target="garantF1://72162456.0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